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377E" w:rsidRDefault="0069377E" w:rsidP="0069377E">
      <w:pPr>
        <w:ind w:firstLine="540"/>
        <w:jc w:val="center"/>
        <w:rPr>
          <w:b/>
          <w:color w:val="FF0000"/>
          <w:sz w:val="40"/>
          <w:szCs w:val="40"/>
        </w:rPr>
      </w:pPr>
      <w:r>
        <w:rPr>
          <w:b/>
          <w:color w:val="FF0000"/>
          <w:sz w:val="40"/>
          <w:szCs w:val="40"/>
        </w:rPr>
        <w:t>ПРОФИЛАКТИКА ПЕДИКУЛЕЗА</w:t>
      </w:r>
    </w:p>
    <w:p w:rsidR="0069377E" w:rsidRDefault="0069377E" w:rsidP="0069377E">
      <w:pPr>
        <w:ind w:firstLine="540"/>
        <w:jc w:val="center"/>
        <w:rPr>
          <w:b/>
          <w:color w:val="FF0000"/>
          <w:sz w:val="40"/>
          <w:szCs w:val="40"/>
        </w:rPr>
      </w:pPr>
    </w:p>
    <w:p w:rsidR="0069377E" w:rsidRDefault="0069377E" w:rsidP="0069377E">
      <w:pPr>
        <w:ind w:firstLine="540"/>
        <w:jc w:val="both"/>
        <w:rPr>
          <w:color w:val="0000FF"/>
          <w:sz w:val="32"/>
          <w:szCs w:val="32"/>
        </w:rPr>
      </w:pPr>
      <w:r>
        <w:rPr>
          <w:color w:val="0000FF"/>
          <w:sz w:val="32"/>
          <w:szCs w:val="32"/>
        </w:rPr>
        <w:t>Вши и постельные клопы могут проявиться даже в лучших семьях. Это лишний раз свидетельствует о предрассудках в отношении социальных различий, так как эти насекомые появляются независимо от достоинств тех или иных групп населения. В лучшем случае они приносят неудобства, а в худшем – могут вызвать потерю трудоспособности.</w:t>
      </w:r>
    </w:p>
    <w:p w:rsidR="0069377E" w:rsidRDefault="0069377E" w:rsidP="0069377E">
      <w:pPr>
        <w:ind w:firstLine="540"/>
        <w:jc w:val="both"/>
        <w:rPr>
          <w:color w:val="0000FF"/>
          <w:sz w:val="32"/>
          <w:szCs w:val="32"/>
        </w:rPr>
      </w:pPr>
      <w:r>
        <w:rPr>
          <w:b/>
          <w:color w:val="0000FF"/>
          <w:sz w:val="32"/>
          <w:szCs w:val="32"/>
          <w:u w:val="single"/>
        </w:rPr>
        <w:t>ВШИ</w:t>
      </w:r>
      <w:r>
        <w:rPr>
          <w:color w:val="0000FF"/>
          <w:sz w:val="32"/>
          <w:szCs w:val="32"/>
        </w:rPr>
        <w:t xml:space="preserve"> – это мелкие кровососущие насекомые – паразиты. Их можно разглядеть и без увеличительного стекла, хотя проще найти гниды – яйца вшей. Без увеличения гниды выглядят как крошечные белые комочки на волосах.</w:t>
      </w:r>
    </w:p>
    <w:p w:rsidR="0069377E" w:rsidRDefault="0069377E" w:rsidP="0069377E">
      <w:pPr>
        <w:ind w:firstLine="540"/>
        <w:jc w:val="both"/>
        <w:rPr>
          <w:color w:val="0000FF"/>
          <w:sz w:val="32"/>
          <w:szCs w:val="32"/>
        </w:rPr>
      </w:pPr>
      <w:r>
        <w:rPr>
          <w:color w:val="0000FF"/>
          <w:sz w:val="32"/>
          <w:szCs w:val="32"/>
        </w:rPr>
        <w:t xml:space="preserve">Укус вши оставляет только красное пятнышко размером  с булавочный укол, но он вызывает сильный зуд, который приводит к расчесыванию. Зуд и редкие маленькие неглубокие язвочки у основания волос является первыми признаками педикулеза. </w:t>
      </w:r>
    </w:p>
    <w:p w:rsidR="0069377E" w:rsidRDefault="0069377E" w:rsidP="0069377E">
      <w:pPr>
        <w:ind w:firstLine="540"/>
        <w:jc w:val="both"/>
        <w:rPr>
          <w:color w:val="0000FF"/>
          <w:sz w:val="32"/>
          <w:szCs w:val="32"/>
        </w:rPr>
      </w:pPr>
      <w:r>
        <w:rPr>
          <w:color w:val="0000FF"/>
          <w:sz w:val="32"/>
          <w:szCs w:val="32"/>
        </w:rPr>
        <w:t xml:space="preserve">Платяные и головные вши – основные переносчики возбудителя сыпного тифа и поэтому наиболее опасны в эпидемиологическом отношении. Все вши кровососы. Напившись крови, зараженный возбудителем сыпного тифа, они способны передавать его от больного человека </w:t>
      </w:r>
      <w:proofErr w:type="gramStart"/>
      <w:r>
        <w:rPr>
          <w:color w:val="0000FF"/>
          <w:sz w:val="32"/>
          <w:szCs w:val="32"/>
        </w:rPr>
        <w:t>здоровому</w:t>
      </w:r>
      <w:proofErr w:type="gramEnd"/>
      <w:r>
        <w:rPr>
          <w:color w:val="0000FF"/>
          <w:sz w:val="32"/>
          <w:szCs w:val="32"/>
        </w:rPr>
        <w:t xml:space="preserve"> через 4-5 дней после опадания возбудителя в организм насекомого.</w:t>
      </w:r>
    </w:p>
    <w:p w:rsidR="0069377E" w:rsidRPr="0069377E" w:rsidRDefault="0069377E" w:rsidP="0069377E">
      <w:pPr>
        <w:ind w:firstLine="540"/>
        <w:jc w:val="both"/>
        <w:rPr>
          <w:color w:val="0000FF"/>
          <w:sz w:val="32"/>
          <w:szCs w:val="32"/>
        </w:rPr>
        <w:sectPr w:rsidR="0069377E" w:rsidRPr="0069377E" w:rsidSect="0069377E">
          <w:pgSz w:w="11906" w:h="16838"/>
          <w:pgMar w:top="709" w:right="850" w:bottom="1134" w:left="1080" w:header="708" w:footer="708" w:gutter="0"/>
          <w:cols w:space="720"/>
        </w:sectPr>
      </w:pPr>
      <w:r>
        <w:rPr>
          <w:noProof/>
          <w:color w:val="0000FF"/>
          <w:sz w:val="32"/>
          <w:szCs w:val="32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3284220</wp:posOffset>
            </wp:positionH>
            <wp:positionV relativeFrom="paragraph">
              <wp:posOffset>2149475</wp:posOffset>
            </wp:positionV>
            <wp:extent cx="3197860" cy="2245995"/>
            <wp:effectExtent l="19050" t="0" r="2540" b="0"/>
            <wp:wrapNone/>
            <wp:docPr id="2" name="Рисунок 2" descr="j03012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j030125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7860" cy="22459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proofErr w:type="gramStart"/>
      <w:r>
        <w:rPr>
          <w:color w:val="0000FF"/>
          <w:sz w:val="32"/>
          <w:szCs w:val="32"/>
        </w:rPr>
        <w:t>Профилактика вшивости – еженедельное (не реже) мытье головы и тела горячей водой с мылом (в бане, в ванне, под душем), еженедельная (не реже) смена постельного белья с кипячением и последующей глажкой горячим утюгом, полный запрет на использование чужого белья, одежды, расчесок и т.п., бывших в употреблении постельных принадлежностей, постоянный контроль за состоянием головы, чистотой белья и одежды детей и подростков.</w:t>
      </w:r>
      <w:proofErr w:type="gramEnd"/>
    </w:p>
    <w:p w:rsidR="00203CBB" w:rsidRDefault="00203CBB" w:rsidP="0069377E"/>
    <w:sectPr w:rsidR="00203CBB" w:rsidSect="00203C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/>
  <w:rsids>
    <w:rsidRoot w:val="0069377E"/>
    <w:rsid w:val="00056122"/>
    <w:rsid w:val="00203CBB"/>
    <w:rsid w:val="0069377E"/>
    <w:rsid w:val="00D93B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37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474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230</Words>
  <Characters>1313</Characters>
  <Application>Microsoft Office Word</Application>
  <DocSecurity>0</DocSecurity>
  <Lines>10</Lines>
  <Paragraphs>3</Paragraphs>
  <ScaleCrop>false</ScaleCrop>
  <Company>дс9</Company>
  <LinksUpToDate>false</LinksUpToDate>
  <CharactersWithSpaces>1540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2014-05-13T06:40:00Z</dcterms:created>
  <dcterms:modified xsi:type="dcterms:W3CDTF">2014-05-13T06:40:00Z</dcterms:modified>
</cp:coreProperties>
</file>